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B3" w:rsidRPr="002B7421" w:rsidRDefault="00AA2414">
      <w:pPr>
        <w:rPr>
          <w:b/>
          <w:sz w:val="28"/>
          <w:szCs w:val="28"/>
        </w:rPr>
      </w:pPr>
      <w:r w:rsidRPr="002B7421">
        <w:rPr>
          <w:b/>
          <w:sz w:val="28"/>
          <w:szCs w:val="28"/>
        </w:rPr>
        <w:t xml:space="preserve">Памятник </w:t>
      </w:r>
      <w:r w:rsidR="00450ED1" w:rsidRPr="002B7421">
        <w:rPr>
          <w:b/>
          <w:sz w:val="28"/>
          <w:szCs w:val="28"/>
        </w:rPr>
        <w:t xml:space="preserve">святым </w:t>
      </w:r>
      <w:r w:rsidRPr="002B7421">
        <w:rPr>
          <w:b/>
          <w:sz w:val="28"/>
          <w:szCs w:val="28"/>
        </w:rPr>
        <w:t>Дмитрию Донскому и Е</w:t>
      </w:r>
      <w:r w:rsidR="00450ED1" w:rsidRPr="002B7421">
        <w:rPr>
          <w:b/>
          <w:sz w:val="28"/>
          <w:szCs w:val="28"/>
        </w:rPr>
        <w:t>вфросинии Московской.</w:t>
      </w:r>
    </w:p>
    <w:p w:rsidR="006C231B" w:rsidRDefault="00450ED1">
      <w:r>
        <w:t xml:space="preserve">Долгое время на территории нижегородского кремля стоял единственный светский памятник – обелиск К.Минину и Д.М.Пожарскому, поставленный в 1828 году. Во второй половине века ХХ появились мемориал  Вечный огонь, Т-34 на постаменте, выставка </w:t>
      </w:r>
      <w:proofErr w:type="spellStart"/>
      <w:proofErr w:type="gramStart"/>
      <w:r>
        <w:t>Горький-фронту</w:t>
      </w:r>
      <w:proofErr w:type="spellEnd"/>
      <w:proofErr w:type="gramEnd"/>
      <w:r>
        <w:t>, памятн</w:t>
      </w:r>
      <w:r w:rsidR="00F42FCE">
        <w:t>ик первым нижегородцам, памятный</w:t>
      </w:r>
      <w:r>
        <w:t xml:space="preserve"> знак Кириллу и </w:t>
      </w:r>
      <w:proofErr w:type="spellStart"/>
      <w:r>
        <w:t>Мефодию</w:t>
      </w:r>
      <w:proofErr w:type="spellEnd"/>
      <w:r>
        <w:t xml:space="preserve">, </w:t>
      </w:r>
      <w:r w:rsidR="00F42FCE">
        <w:t xml:space="preserve">памятник Георгию Победоносцу. К 500-летию кремля </w:t>
      </w:r>
      <w:r w:rsidR="00363A04">
        <w:t>установлен памятник о</w:t>
      </w:r>
      <w:r w:rsidR="00F42FCE">
        <w:t xml:space="preserve">снователям города </w:t>
      </w:r>
      <w:r w:rsidR="006C231B">
        <w:t xml:space="preserve">князю </w:t>
      </w:r>
      <w:r w:rsidR="00F42FCE">
        <w:t xml:space="preserve">Георгию Всеволодовичу и </w:t>
      </w:r>
      <w:r w:rsidR="006C231B">
        <w:t xml:space="preserve">епископу </w:t>
      </w:r>
      <w:proofErr w:type="spellStart"/>
      <w:r w:rsidR="006C231B">
        <w:t>Симону</w:t>
      </w:r>
      <w:proofErr w:type="spellEnd"/>
      <w:r w:rsidR="006C231B">
        <w:t xml:space="preserve"> Суздальскому</w:t>
      </w:r>
      <w:r w:rsidR="00F42FCE">
        <w:t xml:space="preserve">, а в прошлом году к 75-летию победы  - Труженикам тыла. </w:t>
      </w:r>
    </w:p>
    <w:p w:rsidR="0050595F" w:rsidRDefault="00F42FCE">
      <w:r>
        <w:t xml:space="preserve">Продолжая традицию ознаменования памятных дат, к 800-летию установят памятник святым Дмитрию Донскому и Евфросинии Московской. Казалось бы, зачем нижегородцам памятник московской супружеской чете. Символом любви и верности </w:t>
      </w:r>
      <w:r w:rsidR="006C231B">
        <w:t>в стране</w:t>
      </w:r>
      <w:r>
        <w:t xml:space="preserve">, безусловно, является святая чета Петра и </w:t>
      </w:r>
      <w:proofErr w:type="spellStart"/>
      <w:r>
        <w:t>Февронии</w:t>
      </w:r>
      <w:proofErr w:type="spellEnd"/>
      <w:r>
        <w:t xml:space="preserve">. Но в городе им поставлено уже два памятника, оба работы </w:t>
      </w:r>
      <w:proofErr w:type="spellStart"/>
      <w:r>
        <w:t>А.Щитова</w:t>
      </w:r>
      <w:proofErr w:type="spellEnd"/>
      <w:r>
        <w:t xml:space="preserve">, около площади Жукова в </w:t>
      </w:r>
      <w:proofErr w:type="spellStart"/>
      <w:r>
        <w:t>Приокском</w:t>
      </w:r>
      <w:proofErr w:type="spellEnd"/>
      <w:r>
        <w:t xml:space="preserve"> районе и в </w:t>
      </w:r>
      <w:proofErr w:type="spellStart"/>
      <w:r w:rsidR="006C231B">
        <w:t>канавинском</w:t>
      </w:r>
      <w:proofErr w:type="spellEnd"/>
      <w:r w:rsidR="006C231B">
        <w:t xml:space="preserve"> </w:t>
      </w:r>
      <w:r>
        <w:t xml:space="preserve">парке </w:t>
      </w:r>
      <w:r w:rsidR="0038720E">
        <w:t xml:space="preserve">им. </w:t>
      </w:r>
      <w:r>
        <w:t xml:space="preserve">1 Мая. </w:t>
      </w:r>
      <w:r w:rsidR="0050595F">
        <w:t xml:space="preserve">Да, есть еще удивительное по красоте место на крутом берегу Оки возле нижегородского села </w:t>
      </w:r>
      <w:proofErr w:type="spellStart"/>
      <w:r w:rsidR="0050595F">
        <w:t>Жайск</w:t>
      </w:r>
      <w:proofErr w:type="spellEnd"/>
      <w:r w:rsidR="0050595F">
        <w:t xml:space="preserve">, где тоже поставлен памятник супружеской чете, ибо по преданию здесь они обрели прибежище и прощение.  Также стоит </w:t>
      </w:r>
      <w:r w:rsidR="00FD162C">
        <w:t>памятник им</w:t>
      </w:r>
      <w:r w:rsidR="0050595F">
        <w:t xml:space="preserve"> в </w:t>
      </w:r>
      <w:proofErr w:type="gramStart"/>
      <w:r w:rsidR="0050595F">
        <w:t>г</w:t>
      </w:r>
      <w:proofErr w:type="gramEnd"/>
      <w:r w:rsidR="0050595F">
        <w:t>. Сергаче Нижегородской области. Неужели отголоски прошлого – выбираем идеал и тиражируем в памятниках?</w:t>
      </w:r>
    </w:p>
    <w:p w:rsidR="0050595F" w:rsidRDefault="008C3DB7">
      <w:r>
        <w:t xml:space="preserve">Смысл, который вкладывают устроители и создатели, </w:t>
      </w:r>
      <w:r w:rsidR="009B36C2">
        <w:t xml:space="preserve">в новый памятник </w:t>
      </w:r>
      <w:r>
        <w:t>- это ещё один пример крепких брачных уз и благочестивой семьи. В браке Дмитрий</w:t>
      </w:r>
      <w:r w:rsidR="00363A04">
        <w:t xml:space="preserve"> (1350-1389) </w:t>
      </w:r>
      <w:r>
        <w:t>и Евдокия (</w:t>
      </w:r>
      <w:r w:rsidR="00363A04">
        <w:t xml:space="preserve">1353-1407, </w:t>
      </w:r>
      <w:r w:rsidR="00337E1F">
        <w:t>Евфросини</w:t>
      </w:r>
      <w:r>
        <w:t>я в монашеском постриге) прожили 22 года, родили 12 детей, ста</w:t>
      </w:r>
      <w:r w:rsidR="009B36C2">
        <w:t>л</w:t>
      </w:r>
      <w:r>
        <w:t xml:space="preserve">и родоначальниками </w:t>
      </w:r>
      <w:r w:rsidR="009B36C2">
        <w:t xml:space="preserve">династии </w:t>
      </w:r>
      <w:r>
        <w:t xml:space="preserve">князей московских. Будущему прославленному князю было на момент женитьбы 15 лет, а его невесте 13. </w:t>
      </w:r>
      <w:r w:rsidR="009B36C2">
        <w:t xml:space="preserve">И только смерть князя в 38 лет разлучила любящих супругов.  </w:t>
      </w:r>
      <w:r w:rsidR="00337E1F" w:rsidRPr="006C231B">
        <w:rPr>
          <w:color w:val="000000" w:themeColor="text1"/>
        </w:rPr>
        <w:t xml:space="preserve">«Слово о житии </w:t>
      </w:r>
      <w:proofErr w:type="spellStart"/>
      <w:proofErr w:type="gramStart"/>
      <w:r w:rsidR="00337E1F" w:rsidRPr="006C231B">
        <w:rPr>
          <w:color w:val="000000" w:themeColor="text1"/>
        </w:rPr>
        <w:t>B</w:t>
      </w:r>
      <w:proofErr w:type="gramEnd"/>
      <w:r w:rsidR="00337E1F" w:rsidRPr="006C231B">
        <w:rPr>
          <w:color w:val="000000" w:themeColor="text1"/>
        </w:rPr>
        <w:t>еликого</w:t>
      </w:r>
      <w:proofErr w:type="spellEnd"/>
      <w:r w:rsidR="00337E1F" w:rsidRPr="006C231B">
        <w:rPr>
          <w:color w:val="000000" w:themeColor="text1"/>
        </w:rPr>
        <w:t xml:space="preserve"> князя Дмитрия Ивановича» сохранило до нас</w:t>
      </w:r>
      <w:r w:rsidR="00FD5D16" w:rsidRPr="006C231B">
        <w:rPr>
          <w:color w:val="000000" w:themeColor="text1"/>
        </w:rPr>
        <w:t xml:space="preserve"> историю трогательных отношений </w:t>
      </w:r>
      <w:r w:rsidR="00337E1F" w:rsidRPr="006C231B">
        <w:rPr>
          <w:color w:val="000000" w:themeColor="text1"/>
        </w:rPr>
        <w:t xml:space="preserve">этой четы. </w:t>
      </w:r>
      <w:r w:rsidR="009B36C2" w:rsidRPr="006C231B">
        <w:rPr>
          <w:color w:val="000000" w:themeColor="text1"/>
        </w:rPr>
        <w:t>Дмитри</w:t>
      </w:r>
      <w:r w:rsidR="00FD5D16" w:rsidRPr="006C231B">
        <w:rPr>
          <w:color w:val="000000" w:themeColor="text1"/>
        </w:rPr>
        <w:t>ю</w:t>
      </w:r>
      <w:r w:rsidR="009B36C2" w:rsidRPr="006C231B">
        <w:rPr>
          <w:color w:val="000000" w:themeColor="text1"/>
        </w:rPr>
        <w:t xml:space="preserve"> До</w:t>
      </w:r>
      <w:r w:rsidR="00FD5D16" w:rsidRPr="006C231B">
        <w:rPr>
          <w:color w:val="000000" w:themeColor="text1"/>
        </w:rPr>
        <w:t>нскому</w:t>
      </w:r>
      <w:r w:rsidR="009B36C2" w:rsidRPr="006C231B">
        <w:rPr>
          <w:color w:val="000000" w:themeColor="text1"/>
        </w:rPr>
        <w:t xml:space="preserve"> выпала нелёгкая, но славная доля защиты русских земель от Орд</w:t>
      </w:r>
      <w:r w:rsidR="009B36C2">
        <w:t xml:space="preserve">ы, победы на поле Куликовом, объединения русских земель. Евдокия же растила детей, была блюстительницей престола среди сыновей, по </w:t>
      </w:r>
      <w:proofErr w:type="gramStart"/>
      <w:r w:rsidR="009B36C2">
        <w:t>сути</w:t>
      </w:r>
      <w:proofErr w:type="gramEnd"/>
      <w:r w:rsidR="009B36C2">
        <w:t xml:space="preserve"> правила Московским княжеством</w:t>
      </w:r>
      <w:r w:rsidR="00FD162C">
        <w:t xml:space="preserve"> (после смерти мужа)</w:t>
      </w:r>
      <w:r w:rsidR="009B36C2">
        <w:t>. Не жалела трудов и средств на благотворительность, основала несколько монастырей и храмов</w:t>
      </w:r>
      <w:r w:rsidR="00363A04">
        <w:t xml:space="preserve"> в</w:t>
      </w:r>
      <w:r w:rsidR="009B36C2">
        <w:t xml:space="preserve"> престольной Москве и в других городах княжества. </w:t>
      </w:r>
      <w:r w:rsidR="00363A04">
        <w:t xml:space="preserve">Она же собирала ополчение на защиту </w:t>
      </w:r>
      <w:r w:rsidR="00D50CD3">
        <w:t>столицы</w:t>
      </w:r>
      <w:r w:rsidR="00363A04">
        <w:t xml:space="preserve"> от Тамерлана. </w:t>
      </w:r>
      <w:r w:rsidR="009B36C2">
        <w:t>Не случайно</w:t>
      </w:r>
      <w:r w:rsidR="00363A04">
        <w:t xml:space="preserve"> в 2007 году Русской православной церковью был учрежден орден преподобной Евфросинии, великой княгини московской. А в 2015 году установлен День памяти пары – 1 июня.</w:t>
      </w:r>
    </w:p>
    <w:p w:rsidR="00363A04" w:rsidRDefault="00E8191B">
      <w:r>
        <w:t xml:space="preserve">И вся история связывает московскую чету тоненькой ниточкой с Нижним Новгородом. Другой князь Дмитрий, по отчеству </w:t>
      </w:r>
      <w:proofErr w:type="spellStart"/>
      <w:r>
        <w:t>Констанинович</w:t>
      </w:r>
      <w:proofErr w:type="spellEnd"/>
      <w:r>
        <w:t xml:space="preserve">, был отцом Евдокии, </w:t>
      </w:r>
      <w:r w:rsidR="00FD162C">
        <w:t xml:space="preserve">сидел на престоле </w:t>
      </w:r>
      <w:proofErr w:type="spellStart"/>
      <w:r w:rsidR="00FD162C">
        <w:t>Нижегородско-Суздальском</w:t>
      </w:r>
      <w:proofErr w:type="spellEnd"/>
      <w:r w:rsidR="00FD162C">
        <w:t xml:space="preserve">. И для укрепления дружбы с соседом породнился с московским князем, Дмитрием Донским, выдав за него свою дочь. Вскоре произошло объединение земель вокруг Москвы, </w:t>
      </w:r>
      <w:proofErr w:type="spellStart"/>
      <w:r w:rsidR="00FD162C">
        <w:t>Нижегородско-Суздальское</w:t>
      </w:r>
      <w:proofErr w:type="spellEnd"/>
      <w:r w:rsidR="00FD162C">
        <w:t xml:space="preserve"> княжество вошло в состав М</w:t>
      </w:r>
      <w:r w:rsidR="00FD5D16">
        <w:t>осковской Руси. А благочестивая</w:t>
      </w:r>
      <w:r w:rsidR="00865141">
        <w:t xml:space="preserve"> </w:t>
      </w:r>
      <w:r w:rsidR="00FD162C">
        <w:t>Евдокия стала верной женой, благодетельно</w:t>
      </w:r>
      <w:r w:rsidR="00D50CD3">
        <w:t>й супругой, доброй матерью, и вскоре вернется к землякам -</w:t>
      </w:r>
      <w:r w:rsidR="00FD162C">
        <w:t xml:space="preserve"> будет увековечена вместе с Дмитрием Донским в нижегородском кремле.</w:t>
      </w:r>
      <w:r w:rsidR="00D50CD3">
        <w:t xml:space="preserve"> </w:t>
      </w:r>
    </w:p>
    <w:p w:rsidR="00D50CD3" w:rsidRDefault="00D50CD3">
      <w:r>
        <w:t xml:space="preserve">На портале, посвященном 800-летию города, нижегородцы выбирали один из трех </w:t>
      </w:r>
      <w:r w:rsidR="00FD5D16">
        <w:t>вариантов</w:t>
      </w:r>
      <w:r>
        <w:t xml:space="preserve"> памятника. В августе мы увидим его. А у молодожен</w:t>
      </w:r>
      <w:r w:rsidR="0038720E">
        <w:t>ов</w:t>
      </w:r>
      <w:r>
        <w:t xml:space="preserve"> будет возможность вспомнить образцовый брак времен предан</w:t>
      </w:r>
      <w:r w:rsidR="0038720E">
        <w:t>ий</w:t>
      </w:r>
      <w:r>
        <w:t xml:space="preserve"> старины глубокой, </w:t>
      </w:r>
      <w:proofErr w:type="gramStart"/>
      <w:r w:rsidR="00347EE3">
        <w:t>пример</w:t>
      </w:r>
      <w:proofErr w:type="gramEnd"/>
      <w:r w:rsidR="00347EE3">
        <w:t xml:space="preserve"> которого актуал</w:t>
      </w:r>
      <w:r w:rsidR="0038720E">
        <w:t>ен</w:t>
      </w:r>
      <w:r>
        <w:t xml:space="preserve"> и сегодня.</w:t>
      </w:r>
    </w:p>
    <w:sectPr w:rsidR="00D50CD3" w:rsidSect="002B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14"/>
    <w:rsid w:val="002B2AB3"/>
    <w:rsid w:val="002B7421"/>
    <w:rsid w:val="00337E1F"/>
    <w:rsid w:val="00347EE3"/>
    <w:rsid w:val="00363A04"/>
    <w:rsid w:val="0038720E"/>
    <w:rsid w:val="003E0032"/>
    <w:rsid w:val="00450ED1"/>
    <w:rsid w:val="0050595F"/>
    <w:rsid w:val="006C231B"/>
    <w:rsid w:val="00865141"/>
    <w:rsid w:val="00872BC6"/>
    <w:rsid w:val="008C3DB7"/>
    <w:rsid w:val="009B36C2"/>
    <w:rsid w:val="00AA2414"/>
    <w:rsid w:val="00D50CD3"/>
    <w:rsid w:val="00E8191B"/>
    <w:rsid w:val="00F42FCE"/>
    <w:rsid w:val="00FD162C"/>
    <w:rsid w:val="00FD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 Group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c400</cp:lastModifiedBy>
  <cp:revision>6</cp:revision>
  <dcterms:created xsi:type="dcterms:W3CDTF">2021-04-06T12:04:00Z</dcterms:created>
  <dcterms:modified xsi:type="dcterms:W3CDTF">2021-04-21T04:08:00Z</dcterms:modified>
</cp:coreProperties>
</file>